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190735" w14:textId="0D7D4A4B" w:rsidR="00AB2D38" w:rsidRPr="00AB2D38" w:rsidRDefault="00111DE0" w:rsidP="00AB2D38">
      <w:pPr>
        <w:rPr>
          <w:b/>
          <w:lang w:val="en-US"/>
        </w:rPr>
      </w:pPr>
      <w:r w:rsidRPr="00111DE0">
        <w:rPr>
          <w:rFonts w:ascii="Times New Roman" w:hAnsi="Times New Roman" w:cs="Times New Roman"/>
          <w:b/>
          <w:lang w:val="en-US"/>
        </w:rPr>
        <w:t>Sample Abstract for the</w:t>
      </w:r>
      <w:r w:rsidR="00AB2D38">
        <w:rPr>
          <w:rFonts w:ascii="Times New Roman" w:hAnsi="Times New Roman" w:cs="Times New Roman"/>
          <w:b/>
          <w:lang w:val="en-US"/>
        </w:rPr>
        <w:t xml:space="preserve"> NMQC 2025 Conference</w:t>
      </w:r>
    </w:p>
    <w:p w14:paraId="2D09CAE2" w14:textId="6BB91598" w:rsidR="00111DE0" w:rsidRDefault="00111DE0">
      <w:pPr>
        <w:rPr>
          <w:rFonts w:ascii="Times New Roman" w:hAnsi="Times New Roman" w:cs="Times New Roman"/>
          <w:b/>
          <w:lang w:val="en-US"/>
        </w:rPr>
      </w:pPr>
    </w:p>
    <w:p w14:paraId="367E5A1C" w14:textId="30E83C25" w:rsidR="00111DE0" w:rsidRDefault="00111DE0">
      <w:pPr>
        <w:rPr>
          <w:rFonts w:ascii="Times New Roman" w:hAnsi="Times New Roman" w:cs="Times New Roman"/>
          <w:vertAlign w:val="superscript"/>
          <w:lang w:val="en-US"/>
        </w:rPr>
      </w:pPr>
      <w:r>
        <w:rPr>
          <w:rFonts w:ascii="Times New Roman" w:hAnsi="Times New Roman" w:cs="Times New Roman"/>
          <w:lang w:val="en-US"/>
        </w:rPr>
        <w:t>Max Born</w:t>
      </w:r>
      <w:r w:rsidRPr="00111DE0">
        <w:rPr>
          <w:rFonts w:ascii="Times New Roman" w:hAnsi="Times New Roman" w:cs="Times New Roman"/>
          <w:i/>
          <w:vertAlign w:val="superscript"/>
          <w:lang w:val="en-US"/>
        </w:rPr>
        <w:t>a</w:t>
      </w:r>
      <w:r>
        <w:rPr>
          <w:rFonts w:ascii="Times New Roman" w:hAnsi="Times New Roman" w:cs="Times New Roman"/>
          <w:lang w:val="en-US"/>
        </w:rPr>
        <w:t xml:space="preserve"> and </w:t>
      </w:r>
      <w:r>
        <w:rPr>
          <w:rFonts w:ascii="Times New Roman" w:hAnsi="Times New Roman" w:cs="Times New Roman"/>
          <w:u w:val="single"/>
          <w:lang w:val="en-US"/>
        </w:rPr>
        <w:t xml:space="preserve">J. Robert </w:t>
      </w:r>
      <w:proofErr w:type="spellStart"/>
      <w:r>
        <w:rPr>
          <w:rFonts w:ascii="Times New Roman" w:hAnsi="Times New Roman" w:cs="Times New Roman"/>
          <w:u w:val="single"/>
          <w:lang w:val="en-US"/>
        </w:rPr>
        <w:t>Oppenheimer</w:t>
      </w:r>
      <w:r w:rsidRPr="00111DE0">
        <w:rPr>
          <w:rFonts w:ascii="Times New Roman" w:hAnsi="Times New Roman" w:cs="Times New Roman"/>
          <w:i/>
          <w:vertAlign w:val="superscript"/>
          <w:lang w:val="en-US"/>
        </w:rPr>
        <w:t>b</w:t>
      </w:r>
      <w:proofErr w:type="spellEnd"/>
    </w:p>
    <w:p w14:paraId="58581255" w14:textId="45C43E3D" w:rsidR="00111DE0" w:rsidRDefault="00111DE0">
      <w:pPr>
        <w:rPr>
          <w:rFonts w:ascii="Times New Roman" w:hAnsi="Times New Roman" w:cs="Times New Roman"/>
          <w:lang w:val="en-US"/>
        </w:rPr>
      </w:pPr>
    </w:p>
    <w:p w14:paraId="14949190" w14:textId="671F2BAA" w:rsidR="00111DE0" w:rsidRPr="00293F4B" w:rsidRDefault="00111DE0">
      <w:pPr>
        <w:rPr>
          <w:rFonts w:ascii="Times New Roman" w:hAnsi="Times New Roman" w:cs="Times New Roman"/>
          <w:i/>
          <w:lang w:val="en-US"/>
        </w:rPr>
      </w:pPr>
      <w:proofErr w:type="gramStart"/>
      <w:r w:rsidRPr="00293F4B">
        <w:rPr>
          <w:rFonts w:ascii="Times New Roman" w:hAnsi="Times New Roman" w:cs="Times New Roman"/>
          <w:i/>
          <w:vertAlign w:val="superscript"/>
          <w:lang w:val="en-US"/>
        </w:rPr>
        <w:t>a</w:t>
      </w:r>
      <w:proofErr w:type="gramEnd"/>
      <w:r w:rsidR="00662B46">
        <w:rPr>
          <w:rFonts w:ascii="Times New Roman" w:hAnsi="Times New Roman" w:cs="Times New Roman"/>
          <w:i/>
          <w:vertAlign w:val="superscript"/>
          <w:lang w:val="en-US"/>
        </w:rPr>
        <w:t xml:space="preserve"> </w:t>
      </w:r>
      <w:r w:rsidRPr="00293F4B">
        <w:rPr>
          <w:rFonts w:ascii="Times New Roman" w:hAnsi="Times New Roman" w:cs="Times New Roman"/>
          <w:i/>
          <w:lang w:val="en-US"/>
        </w:rPr>
        <w:t xml:space="preserve">Alpha Institute, </w:t>
      </w:r>
      <w:r w:rsidRPr="00293F4B">
        <w:rPr>
          <w:rFonts w:ascii="Times New Roman" w:hAnsi="Times New Roman" w:cs="Times New Roman"/>
          <w:i/>
          <w:vertAlign w:val="superscript"/>
          <w:lang w:val="en-US"/>
        </w:rPr>
        <w:t>b</w:t>
      </w:r>
      <w:r w:rsidR="00662B46">
        <w:rPr>
          <w:rFonts w:ascii="Times New Roman" w:hAnsi="Times New Roman" w:cs="Times New Roman"/>
          <w:i/>
          <w:vertAlign w:val="superscript"/>
          <w:lang w:val="en-US"/>
        </w:rPr>
        <w:t xml:space="preserve"> </w:t>
      </w:r>
      <w:r w:rsidRPr="00293F4B">
        <w:rPr>
          <w:rFonts w:ascii="Times New Roman" w:hAnsi="Times New Roman" w:cs="Times New Roman"/>
          <w:i/>
          <w:lang w:val="en-US"/>
        </w:rPr>
        <w:t>University of Beta</w:t>
      </w:r>
    </w:p>
    <w:p w14:paraId="3B7A1C21" w14:textId="55EAC703" w:rsidR="00111DE0" w:rsidRPr="00111DE0" w:rsidRDefault="00111DE0">
      <w:pPr>
        <w:rPr>
          <w:rFonts w:ascii="Times New Roman" w:hAnsi="Times New Roman" w:cs="Times New Roman"/>
          <w:lang w:val="en-US"/>
        </w:rPr>
      </w:pPr>
      <w:r w:rsidRPr="00111DE0">
        <w:rPr>
          <w:rFonts w:ascii="Times New Roman" w:hAnsi="Times New Roman" w:cs="Times New Roman"/>
          <w:lang w:val="en-US"/>
        </w:rPr>
        <w:t>jro@beta.edu</w:t>
      </w:r>
    </w:p>
    <w:p w14:paraId="2AE1A378" w14:textId="2D490338" w:rsidR="00111DE0" w:rsidRDefault="00111DE0">
      <w:pPr>
        <w:rPr>
          <w:rFonts w:ascii="Times New Roman" w:hAnsi="Times New Roman" w:cs="Times New Roman"/>
          <w:lang w:val="en-US"/>
        </w:rPr>
      </w:pPr>
    </w:p>
    <w:p w14:paraId="538A769F" w14:textId="77777777" w:rsidR="00196FA9" w:rsidRDefault="00196FA9" w:rsidP="00196FA9">
      <w:pPr>
        <w:rPr>
          <w:rFonts w:ascii="Times New Roman" w:hAnsi="Times New Roman" w:cs="Times New Roman"/>
          <w:lang w:val="en-US"/>
        </w:rPr>
      </w:pPr>
    </w:p>
    <w:p w14:paraId="3C89FBB1" w14:textId="4A204882" w:rsidR="00196FA9" w:rsidRPr="00196FA9" w:rsidRDefault="00196FA9" w:rsidP="00196FA9">
      <w:pPr>
        <w:jc w:val="both"/>
        <w:rPr>
          <w:rFonts w:ascii="Times New Roman" w:hAnsi="Times New Roman" w:cs="Times New Roman"/>
          <w:lang w:val="en-US"/>
        </w:rPr>
      </w:pPr>
      <w:r w:rsidRPr="00196FA9">
        <w:rPr>
          <w:rFonts w:ascii="Times New Roman" w:hAnsi="Times New Roman" w:cs="Times New Roman"/>
          <w:lang w:val="en-US"/>
        </w:rPr>
        <w:t xml:space="preserve">A conference abstract must be uploaded in PDF format as part of the registration process at https://mrchemsoft.no/nmqc-2025/registration/. The abstract should be limited to one page, including references [1], and should be named givenname-surname.pdf. Please underline only the presenting author in the author list. Submission of the abstract implies consent to online publication. Equations, tables, and figures should be centered. </w:t>
      </w:r>
    </w:p>
    <w:p w14:paraId="6E3B5BD6" w14:textId="77777777" w:rsidR="00196FA9" w:rsidRDefault="00196FA9">
      <w:pPr>
        <w:rPr>
          <w:rFonts w:ascii="Times New Roman" w:hAnsi="Times New Roman" w:cs="Times New Roman"/>
          <w:lang w:val="en-US"/>
        </w:rPr>
      </w:pPr>
    </w:p>
    <w:p w14:paraId="0F525111" w14:textId="63FCBDF5" w:rsidR="00111DE0" w:rsidRDefault="00111DE0" w:rsidP="00111DE0">
      <w:pPr>
        <w:rPr>
          <w:rFonts w:ascii="Times New Roman" w:hAnsi="Times New Roman" w:cs="Times New Roman"/>
          <w:lang w:val="en-US"/>
        </w:rPr>
      </w:pPr>
    </w:p>
    <w:p w14:paraId="6F89FA5E" w14:textId="6B8AAB00" w:rsidR="00111DE0" w:rsidRPr="00111DE0" w:rsidRDefault="00000000" w:rsidP="008E1BC2">
      <w:pPr>
        <w:jc w:val="center"/>
        <w:rPr>
          <w:rFonts w:ascii="Times New Roman" w:eastAsiaTheme="minorEastAsia" w:hAnsi="Times New Roman" w:cs="Times New Roman"/>
          <w:lang w:val="en-US"/>
        </w:rPr>
      </w:pPr>
      <m:oMathPara>
        <m:oMath>
          <m:acc>
            <m:acc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accPr>
            <m:e>
              <m:r>
                <w:rPr>
                  <w:rFonts w:ascii="Cambria Math" w:hAnsi="Cambria Math" w:cs="Times New Roman"/>
                  <w:lang w:val="en-US"/>
                </w:rPr>
                <m:t>H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  <w:lang w:val="en-US"/>
            </w:rPr>
            <m:t>Ψ</m:t>
          </m:r>
          <m:r>
            <w:rPr>
              <w:rFonts w:ascii="Cambria Math" w:hAnsi="Cambria Math" w:cs="Times New Roman"/>
              <w:lang w:val="en-US"/>
            </w:rPr>
            <m:t>= E</m:t>
          </m:r>
          <m:r>
            <m:rPr>
              <m:sty m:val="p"/>
            </m:rPr>
            <w:rPr>
              <w:rFonts w:ascii="Cambria Math" w:hAnsi="Cambria Math" w:cs="Times New Roman"/>
              <w:lang w:val="en-US"/>
            </w:rPr>
            <m:t>Ψ</m:t>
          </m:r>
        </m:oMath>
      </m:oMathPara>
    </w:p>
    <w:p w14:paraId="19B3301B" w14:textId="77777777" w:rsidR="00B67DE9" w:rsidRDefault="00B67DE9" w:rsidP="008E1BC2">
      <w:pPr>
        <w:jc w:val="center"/>
        <w:rPr>
          <w:rFonts w:ascii="Times New Roman" w:eastAsiaTheme="minorEastAsia" w:hAnsi="Times New Roman" w:cs="Times New Roman"/>
          <w:lang w:val="en-US"/>
        </w:rPr>
      </w:pPr>
    </w:p>
    <w:p w14:paraId="6DAA87A1" w14:textId="79241374" w:rsidR="007152D7" w:rsidRPr="007152D7" w:rsidRDefault="007152D7" w:rsidP="008E1BC2">
      <w:pPr>
        <w:spacing w:line="360" w:lineRule="auto"/>
        <w:jc w:val="center"/>
        <w:rPr>
          <w:rFonts w:ascii="Times New Roman" w:eastAsiaTheme="minorEastAsia" w:hAnsi="Times New Roman" w:cs="Times New Roman"/>
          <w:i/>
          <w:lang w:val="en-US"/>
        </w:rPr>
      </w:pPr>
      <w:r w:rsidRPr="007152D7">
        <w:rPr>
          <w:rFonts w:ascii="Times New Roman" w:eastAsiaTheme="minorEastAsia" w:hAnsi="Times New Roman" w:cs="Times New Roman"/>
          <w:i/>
          <w:lang w:val="en-US"/>
        </w:rPr>
        <w:t>Table 1: example</w:t>
      </w:r>
      <w:r>
        <w:rPr>
          <w:rFonts w:ascii="Times New Roman" w:eastAsiaTheme="minorEastAsia" w:hAnsi="Times New Roman" w:cs="Times New Roman"/>
          <w:i/>
          <w:lang w:val="en-US"/>
        </w:rPr>
        <w:t>.</w:t>
      </w:r>
    </w:p>
    <w:tbl>
      <w:tblPr>
        <w:tblStyle w:val="TableGrid"/>
        <w:tblW w:w="0" w:type="auto"/>
        <w:jc w:val="center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890"/>
        <w:gridCol w:w="1236"/>
      </w:tblGrid>
      <w:tr w:rsidR="007152D7" w14:paraId="30A6EE0F" w14:textId="77777777" w:rsidTr="008E1BC2">
        <w:trPr>
          <w:jc w:val="center"/>
        </w:trPr>
        <w:tc>
          <w:tcPr>
            <w:tcW w:w="890" w:type="dxa"/>
            <w:tcBorders>
              <w:bottom w:val="single" w:sz="4" w:space="0" w:color="auto"/>
            </w:tcBorders>
          </w:tcPr>
          <w:p w14:paraId="4622D86B" w14:textId="77777777" w:rsidR="007152D7" w:rsidRDefault="007152D7" w:rsidP="008E1BC2">
            <w:pPr>
              <w:jc w:val="center"/>
              <w:rPr>
                <w:rFonts w:eastAsiaTheme="minorEastAsia" w:cs="Times New Roman"/>
                <w:lang w:val="en-US"/>
              </w:rPr>
            </w:pPr>
          </w:p>
        </w:tc>
        <w:tc>
          <w:tcPr>
            <w:tcW w:w="1236" w:type="dxa"/>
            <w:tcBorders>
              <w:bottom w:val="single" w:sz="4" w:space="0" w:color="auto"/>
            </w:tcBorders>
          </w:tcPr>
          <w:p w14:paraId="41D5583D" w14:textId="68A0CEC9" w:rsidR="007152D7" w:rsidRDefault="00B67DE9" w:rsidP="008E1BC2">
            <w:pPr>
              <w:jc w:val="center"/>
              <w:rPr>
                <w:rFonts w:eastAsiaTheme="minorEastAsia" w:cs="Times New Roman"/>
                <w:lang w:val="en-US"/>
              </w:rPr>
            </w:pPr>
            <w:r>
              <w:rPr>
                <w:rFonts w:eastAsiaTheme="minorEastAsia" w:cs="Times New Roman"/>
                <w:lang w:val="en-US"/>
              </w:rPr>
              <w:t>column 2</w:t>
            </w:r>
          </w:p>
        </w:tc>
      </w:tr>
      <w:tr w:rsidR="007152D7" w14:paraId="1E06D41C" w14:textId="77777777" w:rsidTr="008E1BC2">
        <w:trPr>
          <w:jc w:val="center"/>
        </w:trPr>
        <w:tc>
          <w:tcPr>
            <w:tcW w:w="890" w:type="dxa"/>
            <w:tcBorders>
              <w:top w:val="single" w:sz="4" w:space="0" w:color="auto"/>
            </w:tcBorders>
          </w:tcPr>
          <w:p w14:paraId="0F077D62" w14:textId="491B5A38" w:rsidR="007152D7" w:rsidRDefault="00B67DE9" w:rsidP="008E1BC2">
            <w:pPr>
              <w:jc w:val="center"/>
              <w:rPr>
                <w:rFonts w:eastAsiaTheme="minorEastAsia" w:cs="Times New Roman"/>
                <w:lang w:val="en-US"/>
              </w:rPr>
            </w:pPr>
            <w:r>
              <w:rPr>
                <w:rFonts w:eastAsiaTheme="minorEastAsia" w:cs="Times New Roman"/>
                <w:lang w:val="en-US"/>
              </w:rPr>
              <w:t>row 1</w:t>
            </w:r>
          </w:p>
        </w:tc>
        <w:tc>
          <w:tcPr>
            <w:tcW w:w="1236" w:type="dxa"/>
            <w:tcBorders>
              <w:top w:val="single" w:sz="4" w:space="0" w:color="auto"/>
            </w:tcBorders>
          </w:tcPr>
          <w:p w14:paraId="2D61DA77" w14:textId="7842FA9C" w:rsidR="007152D7" w:rsidRPr="00B67DE9" w:rsidRDefault="007710E3" w:rsidP="008E1BC2">
            <w:pPr>
              <w:jc w:val="center"/>
              <w:rPr>
                <w:rFonts w:eastAsiaTheme="minorEastAsia" w:cs="Times New Roman"/>
                <w:i/>
                <w:lang w:val="en-US"/>
              </w:rPr>
            </w:pPr>
            <w:r w:rsidRPr="00B67DE9">
              <w:rPr>
                <w:rFonts w:eastAsiaTheme="minorEastAsia" w:cs="Times New Roman"/>
                <w:i/>
                <w:lang w:val="en-US"/>
              </w:rPr>
              <w:t>X</w:t>
            </w:r>
          </w:p>
        </w:tc>
      </w:tr>
      <w:tr w:rsidR="007152D7" w14:paraId="6B697DDF" w14:textId="77777777" w:rsidTr="008E1BC2">
        <w:trPr>
          <w:jc w:val="center"/>
        </w:trPr>
        <w:tc>
          <w:tcPr>
            <w:tcW w:w="890" w:type="dxa"/>
          </w:tcPr>
          <w:p w14:paraId="0703F797" w14:textId="1E7115BB" w:rsidR="007152D7" w:rsidRDefault="00B67DE9" w:rsidP="008E1BC2">
            <w:pPr>
              <w:jc w:val="center"/>
              <w:rPr>
                <w:rFonts w:eastAsiaTheme="minorEastAsia" w:cs="Times New Roman"/>
                <w:lang w:val="en-US"/>
              </w:rPr>
            </w:pPr>
            <w:r>
              <w:rPr>
                <w:rFonts w:eastAsiaTheme="minorEastAsia" w:cs="Times New Roman"/>
                <w:lang w:val="en-US"/>
              </w:rPr>
              <w:t>row 2</w:t>
            </w:r>
          </w:p>
        </w:tc>
        <w:tc>
          <w:tcPr>
            <w:tcW w:w="1236" w:type="dxa"/>
          </w:tcPr>
          <w:p w14:paraId="3E3DFEEC" w14:textId="4086074D" w:rsidR="007152D7" w:rsidRPr="00B67DE9" w:rsidRDefault="007710E3" w:rsidP="008E1BC2">
            <w:pPr>
              <w:jc w:val="center"/>
              <w:rPr>
                <w:rFonts w:eastAsiaTheme="minorEastAsia" w:cs="Times New Roman"/>
                <w:i/>
                <w:lang w:val="en-US"/>
              </w:rPr>
            </w:pPr>
            <w:r w:rsidRPr="00B67DE9">
              <w:rPr>
                <w:rFonts w:eastAsiaTheme="minorEastAsia" w:cs="Times New Roman"/>
                <w:i/>
                <w:lang w:val="en-US"/>
              </w:rPr>
              <w:t>Y</w:t>
            </w:r>
          </w:p>
        </w:tc>
      </w:tr>
    </w:tbl>
    <w:p w14:paraId="083EB41C" w14:textId="1758690A" w:rsidR="007152D7" w:rsidRDefault="007152D7" w:rsidP="008E1BC2">
      <w:pPr>
        <w:jc w:val="center"/>
        <w:rPr>
          <w:rFonts w:ascii="Times New Roman" w:eastAsiaTheme="minorEastAsia" w:hAnsi="Times New Roman" w:cs="Times New Roman"/>
          <w:lang w:val="en-US"/>
        </w:rPr>
      </w:pPr>
    </w:p>
    <w:p w14:paraId="35C26BD1" w14:textId="77B51A19" w:rsidR="00B67DE9" w:rsidRDefault="00B67DE9" w:rsidP="008E1BC2">
      <w:pPr>
        <w:jc w:val="center"/>
        <w:rPr>
          <w:rFonts w:ascii="Times New Roman" w:eastAsiaTheme="minorEastAsia" w:hAnsi="Times New Roman" w:cs="Times New Roman"/>
          <w:lang w:val="en-US"/>
        </w:rPr>
      </w:pPr>
    </w:p>
    <w:p w14:paraId="01DC3D30" w14:textId="54C1514A" w:rsidR="007152D7" w:rsidRPr="00B67DE9" w:rsidRDefault="00B67DE9" w:rsidP="008E1BC2">
      <w:pPr>
        <w:jc w:val="center"/>
        <w:rPr>
          <w:rFonts w:ascii="Times New Roman" w:eastAsiaTheme="minorEastAsia" w:hAnsi="Times New Roman" w:cs="Times New Roman"/>
          <w:i/>
          <w:lang w:val="en-US"/>
        </w:rPr>
      </w:pPr>
      <w:r>
        <w:rPr>
          <w:rFonts w:ascii="Times New Roman" w:eastAsiaTheme="minorEastAsia" w:hAnsi="Times New Roman" w:cs="Times New Roman"/>
          <w:i/>
          <w:lang w:val="en-US"/>
        </w:rPr>
        <w:t>Figure 1: example caption.</w:t>
      </w:r>
    </w:p>
    <w:p w14:paraId="20F4A9DF" w14:textId="77777777" w:rsidR="007152D7" w:rsidRDefault="007152D7" w:rsidP="00111DE0">
      <w:pPr>
        <w:rPr>
          <w:rFonts w:ascii="Times New Roman" w:eastAsiaTheme="minorEastAsia" w:hAnsi="Times New Roman" w:cs="Times New Roman"/>
          <w:lang w:val="en-US"/>
        </w:rPr>
      </w:pPr>
    </w:p>
    <w:p w14:paraId="65F2A0D0" w14:textId="77777777" w:rsidR="007710E3" w:rsidRDefault="007710E3" w:rsidP="00111DE0">
      <w:pPr>
        <w:rPr>
          <w:rFonts w:ascii="Times New Roman" w:eastAsiaTheme="minorEastAsia" w:hAnsi="Times New Roman" w:cs="Times New Roman"/>
          <w:lang w:val="en-US"/>
        </w:rPr>
      </w:pPr>
    </w:p>
    <w:p w14:paraId="6D873A9F" w14:textId="77777777" w:rsidR="00111DE0" w:rsidRDefault="00111DE0" w:rsidP="00111DE0">
      <w:pPr>
        <w:rPr>
          <w:rFonts w:ascii="Times New Roman" w:eastAsiaTheme="minorEastAsia" w:hAnsi="Times New Roman" w:cs="Times New Roman"/>
          <w:b/>
          <w:lang w:val="en-US"/>
        </w:rPr>
      </w:pPr>
      <w:r>
        <w:rPr>
          <w:rFonts w:ascii="Times New Roman" w:eastAsiaTheme="minorEastAsia" w:hAnsi="Times New Roman" w:cs="Times New Roman"/>
          <w:b/>
          <w:lang w:val="en-US"/>
        </w:rPr>
        <w:t>References</w:t>
      </w:r>
    </w:p>
    <w:p w14:paraId="6FD503F3" w14:textId="395D162E" w:rsidR="00111DE0" w:rsidRPr="00111DE0" w:rsidRDefault="00111DE0" w:rsidP="00111DE0">
      <w:pPr>
        <w:rPr>
          <w:rFonts w:ascii="Times New Roman" w:eastAsiaTheme="minorEastAsia" w:hAnsi="Times New Roman" w:cs="Times New Roman"/>
          <w:b/>
          <w:lang w:val="en-US"/>
        </w:rPr>
      </w:pPr>
      <w:r>
        <w:rPr>
          <w:rFonts w:ascii="Times New Roman" w:eastAsiaTheme="minorEastAsia" w:hAnsi="Times New Roman" w:cs="Times New Roman"/>
          <w:lang w:val="en-US"/>
        </w:rPr>
        <w:t xml:space="preserve">1. </w:t>
      </w:r>
      <w:r w:rsidRPr="00111DE0">
        <w:rPr>
          <w:rFonts w:ascii="Times New Roman" w:eastAsiaTheme="minorEastAsia" w:hAnsi="Times New Roman" w:cs="Times New Roman"/>
          <w:lang w:val="en-US"/>
        </w:rPr>
        <w:t xml:space="preserve">M. Born and J. R. Oppenheimer, </w:t>
      </w:r>
      <w:r w:rsidRPr="00293F4B">
        <w:rPr>
          <w:rFonts w:ascii="Times New Roman" w:eastAsiaTheme="minorEastAsia" w:hAnsi="Times New Roman" w:cs="Times New Roman"/>
          <w:i/>
          <w:lang w:val="en-US"/>
        </w:rPr>
        <w:t>Ann. Phys.</w:t>
      </w:r>
      <w:r w:rsidRPr="00111DE0">
        <w:rPr>
          <w:rFonts w:ascii="Times New Roman" w:eastAsiaTheme="minorEastAsia" w:hAnsi="Times New Roman" w:cs="Times New Roman"/>
          <w:lang w:val="en-US"/>
        </w:rPr>
        <w:t xml:space="preserve"> </w:t>
      </w:r>
      <w:r w:rsidRPr="00111DE0">
        <w:rPr>
          <w:rFonts w:ascii="Times New Roman" w:eastAsiaTheme="minorEastAsia" w:hAnsi="Times New Roman" w:cs="Times New Roman"/>
          <w:b/>
          <w:lang w:val="en-US"/>
        </w:rPr>
        <w:t>389</w:t>
      </w:r>
      <w:r w:rsidR="00196FA9">
        <w:rPr>
          <w:rFonts w:ascii="Times New Roman" w:eastAsiaTheme="minorEastAsia" w:hAnsi="Times New Roman" w:cs="Times New Roman"/>
          <w:bCs/>
          <w:lang w:val="en-US"/>
        </w:rPr>
        <w:t>, 457</w:t>
      </w:r>
      <w:r w:rsidRPr="00111DE0">
        <w:rPr>
          <w:rFonts w:ascii="Times New Roman" w:eastAsiaTheme="minorEastAsia" w:hAnsi="Times New Roman" w:cs="Times New Roman"/>
          <w:lang w:val="en-US"/>
        </w:rPr>
        <w:t xml:space="preserve"> (1927)</w:t>
      </w:r>
      <w:r>
        <w:rPr>
          <w:rFonts w:ascii="Times New Roman" w:eastAsiaTheme="minorEastAsia" w:hAnsi="Times New Roman" w:cs="Times New Roman"/>
          <w:lang w:val="en-US"/>
        </w:rPr>
        <w:t>.</w:t>
      </w:r>
    </w:p>
    <w:sectPr w:rsidR="00111DE0" w:rsidRPr="00111DE0" w:rsidSect="00BB5DD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C26C89"/>
    <w:multiLevelType w:val="hybridMultilevel"/>
    <w:tmpl w:val="0A6E64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0612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DE0"/>
    <w:rsid w:val="000278A5"/>
    <w:rsid w:val="00111DE0"/>
    <w:rsid w:val="00196FA9"/>
    <w:rsid w:val="00293F4B"/>
    <w:rsid w:val="002C6A4B"/>
    <w:rsid w:val="003611D1"/>
    <w:rsid w:val="00385102"/>
    <w:rsid w:val="003C1C12"/>
    <w:rsid w:val="005B50EF"/>
    <w:rsid w:val="0063490C"/>
    <w:rsid w:val="00662B46"/>
    <w:rsid w:val="006F1B47"/>
    <w:rsid w:val="007152D7"/>
    <w:rsid w:val="00735AB5"/>
    <w:rsid w:val="007710E3"/>
    <w:rsid w:val="00800779"/>
    <w:rsid w:val="008E1BC2"/>
    <w:rsid w:val="00AB2D38"/>
    <w:rsid w:val="00B67DE9"/>
    <w:rsid w:val="00BB5DD7"/>
    <w:rsid w:val="00D82CE0"/>
    <w:rsid w:val="00DA5196"/>
    <w:rsid w:val="00EA1D98"/>
    <w:rsid w:val="00EC1C05"/>
    <w:rsid w:val="00F82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B20EC1"/>
  <w14:defaultImageDpi w14:val="32767"/>
  <w15:chartTrackingRefBased/>
  <w15:docId w15:val="{7F3CF068-772E-954A-99C1-EE01719EE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1DE0"/>
    <w:pPr>
      <w:ind w:left="720"/>
      <w:contextualSpacing/>
    </w:pPr>
  </w:style>
  <w:style w:type="table" w:styleId="TableGrid">
    <w:name w:val="Table Grid"/>
    <w:basedOn w:val="TableNormal"/>
    <w:uiPriority w:val="39"/>
    <w:rsid w:val="003C1C12"/>
    <w:rPr>
      <w:rFonts w:ascii="Times New Roman" w:hAnsi="Times New Roman"/>
    </w:rPr>
    <w:tblPr>
      <w:tblBorders>
        <w:insideH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B2D38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34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29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80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02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55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84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36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7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94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56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01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08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745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6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9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862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4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abstract for the ISTCP-X conference</vt:lpstr>
    </vt:vector>
  </TitlesOfParts>
  <Manager/>
  <Company/>
  <LinksUpToDate>false</LinksUpToDate>
  <CharactersWithSpaces>737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abstract for the ISTCP-X conference</dc:title>
  <dc:subject/>
  <dc:creator>Maarten Beerepoot</dc:creator>
  <cp:keywords/>
  <dc:description/>
  <cp:lastModifiedBy>Michal Repisky</cp:lastModifiedBy>
  <cp:revision>19</cp:revision>
  <cp:lastPrinted>2018-11-06T14:46:00Z</cp:lastPrinted>
  <dcterms:created xsi:type="dcterms:W3CDTF">2018-11-06T14:15:00Z</dcterms:created>
  <dcterms:modified xsi:type="dcterms:W3CDTF">2025-02-19T06:45:00Z</dcterms:modified>
  <cp:category/>
</cp:coreProperties>
</file>